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73037A87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883B2F">
        <w:rPr>
          <w:rFonts w:ascii="Times New Roman" w:eastAsia="Times New Roman" w:hAnsi="Times New Roman"/>
        </w:rPr>
        <w:t>Mathematics – Expressions, Equations, and Geometry – Unit 3 – Module C</w:t>
      </w:r>
    </w:p>
    <w:p w14:paraId="12AE012C" w14:textId="678083CD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883B2F">
        <w:rPr>
          <w:rFonts w:ascii="Times New Roman" w:hAnsi="Times New Roman" w:cs="Times New Roman"/>
          <w:b/>
          <w:sz w:val="28"/>
          <w:szCs w:val="28"/>
        </w:rPr>
        <w:t>6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092B927" w14:textId="77777777" w:rsidR="00825737" w:rsidRPr="00825737" w:rsidRDefault="00825737" w:rsidP="00825737"/>
    <w:p w14:paraId="3C15FC89" w14:textId="10537D64" w:rsidR="00883B2F" w:rsidRDefault="00825737" w:rsidP="00AC2FE3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F1E35F3" wp14:editId="25088C03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21A59B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3F6042" w:rsidRPr="0056576B">
        <w:t xml:space="preserve"> </w:t>
      </w:r>
      <w:r w:rsidR="00883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6.G.A.1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 the area of right triangles, other triangles, special quadrilaterals, and polygons by composing into rectangles or decomposing into</w:t>
      </w:r>
      <w:r w:rsidR="00AC2FE3">
        <w:t xml:space="preserve"> 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>triangles and other shapes; apply these techniques in the context of solving real-world and mathematical problems.</w:t>
      </w:r>
    </w:p>
    <w:p w14:paraId="3285DC27" w14:textId="631F0821" w:rsidR="00AC2FE3" w:rsidRDefault="00825737" w:rsidP="00AC2FE3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3C7C455F" wp14:editId="067E17D8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EF2768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6.G.A.4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 three-dimensional figures using nets made up of rectangles and triangles, and use the nets to find the surface area of these</w:t>
      </w:r>
      <w:r w:rsidR="00AC2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45B897A" w14:textId="272A431D" w:rsidR="00883B2F" w:rsidRDefault="00883B2F" w:rsidP="00883B2F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figures. Apply these techniques in the context of solving real-world and mathematical problems.</w:t>
      </w:r>
    </w:p>
    <w:p w14:paraId="1AD32616" w14:textId="1DBE5978" w:rsidR="00F749C6" w:rsidRPr="00883B2F" w:rsidRDefault="00825737" w:rsidP="00AC2FE3">
      <w:pPr>
        <w:pStyle w:val="Standard"/>
        <w:spacing w:after="20" w:line="240" w:lineRule="auto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0525452D" wp14:editId="01DB7664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EDF5C7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pK5QIXkCAABX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B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6.G.A.2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 the volume of a right rectangular prism with fractional edge lengths by packing it with unit cubes of the appropriate unit fraction</w:t>
      </w:r>
      <w:r w:rsidR="00AC2FE3">
        <w:t xml:space="preserve"> 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edge </w:t>
      </w:r>
      <w:proofErr w:type="gramStart"/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>lengths, and</w:t>
      </w:r>
      <w:proofErr w:type="gramEnd"/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that the volume is the same as would be found by multiplying the edge lengths of the prism. Apply the formulas </w:t>
      </w:r>
      <w:r w:rsidR="0088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88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 w h</w:t>
      </w:r>
      <w:r w:rsidR="00AC2FE3">
        <w:t xml:space="preserve"> 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88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883B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 h</w:t>
      </w:r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find volumes of right rectangular prisms with fractional edge lengths in the context of solving real-world and mathematical</w:t>
      </w:r>
      <w:r w:rsidR="00AC2FE3">
        <w:t xml:space="preserve"> </w:t>
      </w:r>
      <w:bookmarkStart w:id="0" w:name="_GoBack"/>
      <w:bookmarkEnd w:id="0"/>
      <w:r w:rsidR="00883B2F">
        <w:rPr>
          <w:rFonts w:ascii="Times New Roman" w:eastAsia="Times New Roman" w:hAnsi="Times New Roman" w:cs="Times New Roman"/>
          <w:color w:val="000000"/>
          <w:sz w:val="24"/>
          <w:szCs w:val="24"/>
        </w:rPr>
        <w:t>problems.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83B2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09A296F" w:rsidR="00883B2F" w:rsidRPr="00883B2F" w:rsidRDefault="00883B2F" w:rsidP="00883B2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6.G.A.1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the area of right triangles and other triangles by composing into rectangles</w:t>
            </w:r>
          </w:p>
        </w:tc>
        <w:tc>
          <w:tcPr>
            <w:tcW w:w="2878" w:type="dxa"/>
          </w:tcPr>
          <w:p w14:paraId="569A3B3F" w14:textId="34B37ECD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3B2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5346116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6.G.A.1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the area of special quadrilaterals and polygons by composing into rectangles or decomposing into triangles and other shapes</w:t>
            </w:r>
          </w:p>
        </w:tc>
        <w:tc>
          <w:tcPr>
            <w:tcW w:w="2878" w:type="dxa"/>
          </w:tcPr>
          <w:p w14:paraId="31EFE459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3B2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57D8871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6.G.A.1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the techniques of finding area of polygons by composition or decomposition to solve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real-world and mathematical problems</w:t>
            </w:r>
          </w:p>
        </w:tc>
        <w:tc>
          <w:tcPr>
            <w:tcW w:w="2878" w:type="dxa"/>
          </w:tcPr>
          <w:p w14:paraId="010B0DB9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3B2F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BE85634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6.G.A.4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three-dimensional figures made up of rectangles and triangles by using nets</w:t>
            </w:r>
          </w:p>
        </w:tc>
        <w:tc>
          <w:tcPr>
            <w:tcW w:w="2878" w:type="dxa"/>
          </w:tcPr>
          <w:p w14:paraId="7970C1A2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3B2F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B3FEC2C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6.G.A.4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the net to find the surface area of three-dimensional figures made up of rectangles and triangles</w:t>
            </w:r>
          </w:p>
        </w:tc>
        <w:tc>
          <w:tcPr>
            <w:tcW w:w="2878" w:type="dxa"/>
          </w:tcPr>
          <w:p w14:paraId="06A5CCCC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3B2F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E542162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6.G.A.4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real-world and mathematical problems by using nets to find surface area applying net surface area techniques</w:t>
            </w:r>
          </w:p>
        </w:tc>
        <w:tc>
          <w:tcPr>
            <w:tcW w:w="2878" w:type="dxa"/>
          </w:tcPr>
          <w:p w14:paraId="11EB0F8F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3B2F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2C919ECB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6.G.A.2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can find the volume of a right rectangular prism with fractional edge lengths by packing it with unit cubes</w:t>
            </w:r>
          </w:p>
        </w:tc>
        <w:tc>
          <w:tcPr>
            <w:tcW w:w="2878" w:type="dxa"/>
          </w:tcPr>
          <w:p w14:paraId="1C8B8373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3B2F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6985A4B1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6.G.A.2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 that volume of a right rectangular prism is the same when multiplying edge lengths or packing it with unit cubes</w:t>
            </w:r>
          </w:p>
        </w:tc>
        <w:tc>
          <w:tcPr>
            <w:tcW w:w="2878" w:type="dxa"/>
          </w:tcPr>
          <w:p w14:paraId="730BE2E5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83B2F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470BF710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6.G.A.2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find volumes of right rectangular prisms with fractional edge lengths applying the volume formulas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 w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 = B 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real-world or mathematical problems</w:t>
            </w:r>
          </w:p>
        </w:tc>
        <w:tc>
          <w:tcPr>
            <w:tcW w:w="2878" w:type="dxa"/>
          </w:tcPr>
          <w:p w14:paraId="17AAF5DB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883B2F" w:rsidRPr="0056576B" w:rsidRDefault="00883B2F" w:rsidP="00883B2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E15263B" w14:textId="77777777" w:rsidR="00B12F44" w:rsidRDefault="00B12F44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02DE4FF7" w14:textId="77777777" w:rsidR="00B12F44" w:rsidRDefault="00B12F44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br w:type="page"/>
      </w:r>
    </w:p>
    <w:p w14:paraId="1FC49B33" w14:textId="6C68930D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32525E58" w:rsidR="00883B2F" w:rsidRDefault="00883B2F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0EEC5" w14:textId="77777777" w:rsidR="0046779C" w:rsidRDefault="0046779C" w:rsidP="002E2912">
      <w:pPr>
        <w:spacing w:after="0" w:line="240" w:lineRule="auto"/>
      </w:pPr>
      <w:r>
        <w:separator/>
      </w:r>
    </w:p>
  </w:endnote>
  <w:endnote w:type="continuationSeparator" w:id="0">
    <w:p w14:paraId="26DF926E" w14:textId="77777777" w:rsidR="0046779C" w:rsidRDefault="0046779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01EAF534" w:rsidR="003F6042" w:rsidRDefault="00883B2F" w:rsidP="003F6042">
    <w:pPr>
      <w:pStyle w:val="Footer"/>
    </w:pPr>
    <w:r>
      <w:rPr>
        <w:color w:val="000000"/>
      </w:rPr>
      <w:t>CAR_Mathematics-Gr.6-Unit 3-Module C</w:t>
    </w:r>
    <w:r>
      <w:t xml:space="preserve">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73796" w14:textId="77777777" w:rsidR="0046779C" w:rsidRDefault="0046779C" w:rsidP="002E2912">
      <w:pPr>
        <w:spacing w:after="0" w:line="240" w:lineRule="auto"/>
      </w:pPr>
      <w:r>
        <w:separator/>
      </w:r>
    </w:p>
  </w:footnote>
  <w:footnote w:type="continuationSeparator" w:id="0">
    <w:p w14:paraId="25CAD8B8" w14:textId="77777777" w:rsidR="0046779C" w:rsidRDefault="0046779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973BF"/>
    <w:rsid w:val="003B521D"/>
    <w:rsid w:val="003E5759"/>
    <w:rsid w:val="003F6042"/>
    <w:rsid w:val="004405D2"/>
    <w:rsid w:val="0046779C"/>
    <w:rsid w:val="004A3C78"/>
    <w:rsid w:val="005043E4"/>
    <w:rsid w:val="00523316"/>
    <w:rsid w:val="0056576B"/>
    <w:rsid w:val="00597E7A"/>
    <w:rsid w:val="005B596D"/>
    <w:rsid w:val="005F3DD1"/>
    <w:rsid w:val="0060757B"/>
    <w:rsid w:val="00640ADB"/>
    <w:rsid w:val="00680847"/>
    <w:rsid w:val="00680862"/>
    <w:rsid w:val="00686315"/>
    <w:rsid w:val="006D6D6F"/>
    <w:rsid w:val="006F1249"/>
    <w:rsid w:val="00707D79"/>
    <w:rsid w:val="00751F34"/>
    <w:rsid w:val="00753EDB"/>
    <w:rsid w:val="00756604"/>
    <w:rsid w:val="00775297"/>
    <w:rsid w:val="007A3CBD"/>
    <w:rsid w:val="007A50CE"/>
    <w:rsid w:val="00800A4D"/>
    <w:rsid w:val="00825737"/>
    <w:rsid w:val="00825CE4"/>
    <w:rsid w:val="00831318"/>
    <w:rsid w:val="00832D26"/>
    <w:rsid w:val="00882FED"/>
    <w:rsid w:val="00883B2F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C2FE3"/>
    <w:rsid w:val="00AE60F0"/>
    <w:rsid w:val="00AE7BAB"/>
    <w:rsid w:val="00B013A0"/>
    <w:rsid w:val="00B10EA3"/>
    <w:rsid w:val="00B12F44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883B2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2019-08-15T14:52:00Z</dcterms:created>
  <dcterms:modified xsi:type="dcterms:W3CDTF">2019-08-19T16:21:00Z</dcterms:modified>
</cp:coreProperties>
</file>